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7B2" w:rsidRDefault="007777B2" w:rsidP="007777B2">
      <w:pPr>
        <w:pStyle w:val="Nzev"/>
        <w:spacing w:after="120"/>
        <w:ind w:right="301"/>
        <w:rPr>
          <w:rFonts w:ascii="Arial" w:hAnsi="Arial" w:cs="Arial"/>
          <w:b w:val="0"/>
          <w:bCs/>
          <w:sz w:val="32"/>
          <w:szCs w:val="44"/>
          <w:vertAlign w:val="superscript"/>
        </w:rPr>
      </w:pPr>
      <w:r>
        <w:rPr>
          <w:rFonts w:ascii="Arial" w:hAnsi="Arial" w:cs="Arial"/>
          <w:sz w:val="32"/>
          <w:szCs w:val="44"/>
        </w:rPr>
        <w:t>Žádost o uznání předmětů z předchozího studia</w:t>
      </w: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 w:rsidR="006229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 Osobní </w:t>
      </w:r>
      <w:proofErr w:type="gramStart"/>
      <w:r>
        <w:rPr>
          <w:rFonts w:ascii="Arial" w:hAnsi="Arial" w:cs="Arial"/>
          <w:sz w:val="20"/>
          <w:szCs w:val="20"/>
        </w:rPr>
        <w:t xml:space="preserve">číslo:  </w:t>
      </w:r>
      <w:r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="006229AC">
        <w:rPr>
          <w:rFonts w:ascii="Arial" w:hAnsi="Arial" w:cs="Arial"/>
          <w:sz w:val="20"/>
          <w:szCs w:val="20"/>
        </w:rPr>
        <w:t>........................</w:t>
      </w: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</w:p>
    <w:p w:rsidR="007777B2" w:rsidRDefault="006229AC" w:rsidP="0077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Studijní program, specializace</w:t>
      </w:r>
      <w:r w:rsidR="007777B2">
        <w:rPr>
          <w:rFonts w:ascii="Arial" w:hAnsi="Arial" w:cs="Arial"/>
          <w:sz w:val="20"/>
          <w:szCs w:val="20"/>
        </w:rPr>
        <w:t xml:space="preserve"> a ročník studia: …………………………………….</w:t>
      </w:r>
      <w:r w:rsidR="007777B2">
        <w:rPr>
          <w:rFonts w:ascii="Arial" w:hAnsi="Arial" w:cs="Arial"/>
          <w:sz w:val="20"/>
          <w:szCs w:val="20"/>
        </w:rPr>
        <w:tab/>
        <w:t xml:space="preserve"> Kontakt (email, event. telefon):</w:t>
      </w:r>
      <w:r>
        <w:rPr>
          <w:rFonts w:ascii="Arial" w:hAnsi="Arial" w:cs="Arial"/>
          <w:sz w:val="20"/>
          <w:szCs w:val="20"/>
        </w:rPr>
        <w:t xml:space="preserve"> </w:t>
      </w:r>
      <w:r w:rsidR="007777B2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bydliště: ................................................................……………………………………………………………………………………………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>……….</w:t>
      </w:r>
      <w:r w:rsidR="006229A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6229AC">
        <w:rPr>
          <w:rFonts w:ascii="Arial" w:hAnsi="Arial" w:cs="Arial"/>
          <w:sz w:val="20"/>
          <w:szCs w:val="20"/>
        </w:rPr>
        <w:t>……………...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7777B2" w:rsidRDefault="007777B2" w:rsidP="007777B2">
      <w:pPr>
        <w:rPr>
          <w:rFonts w:ascii="Arial" w:hAnsi="Arial" w:cs="Arial"/>
        </w:rPr>
      </w:pPr>
    </w:p>
    <w:tbl>
      <w:tblPr>
        <w:tblW w:w="14819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2175"/>
        <w:gridCol w:w="997"/>
        <w:gridCol w:w="709"/>
        <w:gridCol w:w="814"/>
        <w:gridCol w:w="1260"/>
        <w:gridCol w:w="2050"/>
        <w:gridCol w:w="900"/>
        <w:gridCol w:w="720"/>
        <w:gridCol w:w="1202"/>
        <w:gridCol w:w="1275"/>
        <w:gridCol w:w="567"/>
        <w:gridCol w:w="2150"/>
      </w:tblGrid>
      <w:tr w:rsidR="007777B2" w:rsidTr="006229AC">
        <w:tc>
          <w:tcPr>
            <w:tcW w:w="5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Předmět z předchozího studia</w:t>
            </w:r>
          </w:p>
        </w:tc>
        <w:tc>
          <w:tcPr>
            <w:tcW w:w="4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Předmět, o jehož uznání žádám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777B2" w:rsidRDefault="007777B2" w:rsidP="004D3A69">
            <w:pPr>
              <w:pStyle w:val="Nadpis2"/>
              <w:numPr>
                <w:ilvl w:val="1"/>
                <w:numId w:val="1"/>
              </w:numPr>
              <w:suppressAutoHyphens/>
              <w:snapToGrid w:val="0"/>
              <w:spacing w:before="0" w:after="0"/>
              <w:ind w:right="176"/>
              <w:rPr>
                <w:sz w:val="16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77B2" w:rsidRDefault="007777B2" w:rsidP="004D3A69">
            <w:pPr>
              <w:pStyle w:val="Nadpis2"/>
              <w:numPr>
                <w:ilvl w:val="1"/>
                <w:numId w:val="1"/>
              </w:numPr>
              <w:suppressAutoHyphens/>
              <w:snapToGrid w:val="0"/>
              <w:spacing w:before="0" w:after="0"/>
              <w:ind w:right="17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Vyjádření </w:t>
            </w:r>
            <w:r w:rsidR="00DF4EE4">
              <w:rPr>
                <w:sz w:val="16"/>
              </w:rPr>
              <w:t>garanta předmětu</w:t>
            </w:r>
          </w:p>
          <w:p w:rsidR="007777B2" w:rsidRDefault="007777B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(A = ano, N = ne)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DF4EE4" w:rsidRDefault="00DF4EE4">
            <w:pPr>
              <w:snapToGrid w:val="0"/>
              <w:jc w:val="center"/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u w:val="single"/>
              </w:rPr>
              <w:t>Katedra/zkratka</w:t>
            </w:r>
          </w:p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F4EE4">
              <w:rPr>
                <w:rFonts w:ascii="Arial" w:hAnsi="Arial" w:cs="Arial"/>
                <w:bCs/>
                <w:sz w:val="20"/>
              </w:rPr>
              <w:t>název</w:t>
            </w:r>
            <w:r>
              <w:rPr>
                <w:rFonts w:ascii="Arial" w:hAnsi="Arial" w:cs="Arial"/>
                <w:bCs/>
                <w:sz w:val="20"/>
              </w:rPr>
              <w:t xml:space="preserve"> předmětu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Způsob ukončení (Z, ZK)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Počet kreditů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Datum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</w:rPr>
              <w:t>Hodnocení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DF4EE4" w:rsidRDefault="00DF4EE4" w:rsidP="00DF4EE4">
            <w:pPr>
              <w:snapToGrid w:val="0"/>
              <w:jc w:val="center"/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u w:val="single"/>
              </w:rPr>
              <w:t>Katedra/zkratka</w:t>
            </w:r>
          </w:p>
          <w:p w:rsidR="007777B2" w:rsidRDefault="00DF4EE4" w:rsidP="00DF4EE4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F4EE4">
              <w:rPr>
                <w:rFonts w:ascii="Arial" w:hAnsi="Arial" w:cs="Arial"/>
                <w:bCs/>
                <w:sz w:val="20"/>
              </w:rPr>
              <w:t>název</w:t>
            </w:r>
            <w:r>
              <w:rPr>
                <w:rFonts w:ascii="Arial" w:hAnsi="Arial" w:cs="Arial"/>
                <w:bCs/>
                <w:sz w:val="20"/>
              </w:rPr>
              <w:t xml:space="preserve"> předmětu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Způsob ukončení </w:t>
            </w:r>
          </w:p>
          <w:p w:rsidR="007777B2" w:rsidRDefault="007777B2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(Z, ZK)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Počet kreditů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16"/>
                <w:vertAlign w:val="superscript"/>
              </w:rPr>
            </w:pPr>
            <w:r>
              <w:rPr>
                <w:rFonts w:ascii="Arial" w:hAnsi="Arial" w:cs="Arial"/>
                <w:bCs/>
                <w:sz w:val="16"/>
              </w:rPr>
              <w:t>Typ předmětu</w:t>
            </w:r>
          </w:p>
          <w:p w:rsidR="007777B2" w:rsidRDefault="007777B2">
            <w:pPr>
              <w:snapToGrid w:val="0"/>
              <w:jc w:val="center"/>
              <w:rPr>
                <w:rFonts w:ascii="Arial" w:hAnsi="Arial" w:cs="Arial"/>
                <w:bCs/>
                <w:sz w:val="16"/>
                <w:vertAlign w:val="superscript"/>
              </w:rPr>
            </w:pPr>
            <w:r>
              <w:rPr>
                <w:rFonts w:ascii="Arial" w:hAnsi="Arial" w:cs="Arial"/>
                <w:bCs/>
                <w:sz w:val="16"/>
                <w:vertAlign w:val="superscript"/>
              </w:rPr>
              <w:t>(PV, PVK)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777B2" w:rsidRDefault="007777B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Hodnocení</w:t>
            </w: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7777B2" w:rsidTr="006229A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Podpis:</w:t>
            </w:r>
          </w:p>
        </w:tc>
      </w:tr>
      <w:tr w:rsidR="007777B2" w:rsidTr="006229AC">
        <w:trPr>
          <w:trHeight w:val="70"/>
        </w:trPr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777B2" w:rsidRDefault="007777B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B2" w:rsidRDefault="007777B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</w:tbl>
    <w:p w:rsidR="007777B2" w:rsidRDefault="007777B2" w:rsidP="007777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Poznámka: </w:t>
      </w:r>
    </w:p>
    <w:p w:rsidR="007777B2" w:rsidRDefault="007777B2" w:rsidP="006229A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Dle příkazu děkana č. </w:t>
      </w:r>
      <w:r w:rsidR="006229AC">
        <w:rPr>
          <w:sz w:val="20"/>
          <w:szCs w:val="20"/>
        </w:rPr>
        <w:t>15</w:t>
      </w:r>
      <w:r>
        <w:rPr>
          <w:sz w:val="20"/>
          <w:szCs w:val="20"/>
        </w:rPr>
        <w:t>/20</w:t>
      </w:r>
      <w:r w:rsidR="006229AC">
        <w:rPr>
          <w:sz w:val="20"/>
          <w:szCs w:val="20"/>
        </w:rPr>
        <w:t>22</w:t>
      </w:r>
      <w:r>
        <w:rPr>
          <w:sz w:val="20"/>
          <w:szCs w:val="20"/>
        </w:rPr>
        <w:t xml:space="preserve"> se uznávají samostatné zápočty či zkoušky s prospěchem „výborně“ a „velmi dobře“ a doba uplynulá od absolvování příslušného předmětu nesmí v době jeho zápisu přesáhnout 3 roky. Žádost musí student podat nejpozději do 30 kalendářních dnů </w:t>
      </w:r>
      <w:r w:rsidR="006229AC" w:rsidRPr="006229AC">
        <w:rPr>
          <w:sz w:val="20"/>
          <w:szCs w:val="20"/>
        </w:rPr>
        <w:t>ode dne</w:t>
      </w:r>
      <w:r w:rsidR="006229AC">
        <w:rPr>
          <w:sz w:val="20"/>
          <w:szCs w:val="20"/>
        </w:rPr>
        <w:t xml:space="preserve"> </w:t>
      </w:r>
      <w:r w:rsidR="006229AC" w:rsidRPr="006229AC">
        <w:rPr>
          <w:sz w:val="20"/>
          <w:szCs w:val="20"/>
        </w:rPr>
        <w:t>spuštění elektronického zápisu předmětů</w:t>
      </w:r>
      <w:r>
        <w:rPr>
          <w:sz w:val="20"/>
          <w:szCs w:val="20"/>
        </w:rPr>
        <w:t xml:space="preserve"> na studijní odd</w:t>
      </w:r>
      <w:r w:rsidR="006229AC">
        <w:rPr>
          <w:sz w:val="20"/>
          <w:szCs w:val="20"/>
        </w:rPr>
        <w:t>ělení.</w:t>
      </w:r>
      <w:r>
        <w:rPr>
          <w:sz w:val="20"/>
          <w:szCs w:val="20"/>
        </w:rPr>
        <w:t xml:space="preserve"> </w:t>
      </w:r>
      <w:r w:rsidR="006229AC" w:rsidRPr="006229AC">
        <w:rPr>
          <w:sz w:val="20"/>
          <w:szCs w:val="20"/>
        </w:rPr>
        <w:t>Po této lhůtě již</w:t>
      </w:r>
      <w:r w:rsidR="006229AC">
        <w:rPr>
          <w:sz w:val="20"/>
          <w:szCs w:val="20"/>
        </w:rPr>
        <w:t xml:space="preserve"> </w:t>
      </w:r>
      <w:r w:rsidR="006229AC" w:rsidRPr="006229AC">
        <w:rPr>
          <w:sz w:val="20"/>
          <w:szCs w:val="20"/>
        </w:rPr>
        <w:t>nelze v daném semestru žádost podat</w:t>
      </w:r>
      <w:r w:rsidR="006229AC" w:rsidRPr="006229AC">
        <w:rPr>
          <w:sz w:val="20"/>
          <w:szCs w:val="20"/>
        </w:rPr>
        <w:t xml:space="preserve"> </w:t>
      </w:r>
      <w:r>
        <w:rPr>
          <w:sz w:val="20"/>
          <w:szCs w:val="20"/>
        </w:rPr>
        <w:t>(lhůta se nevztahuje na uznávání zkoušek z programu Erasmus). Uznání absolvovaného předmětu (tj. zápočtu, zkoušky či zápočtu/zkoušky) je ve studijní historii studenta (tedy včetně předchozích studií) možné pouze jednou.</w:t>
      </w:r>
    </w:p>
    <w:p w:rsidR="007777B2" w:rsidRDefault="007777B2" w:rsidP="007777B2">
      <w:pPr>
        <w:jc w:val="both"/>
        <w:rPr>
          <w:sz w:val="20"/>
          <w:szCs w:val="20"/>
        </w:rPr>
      </w:pPr>
    </w:p>
    <w:p w:rsidR="007777B2" w:rsidRDefault="007777B2" w:rsidP="007777B2">
      <w:pPr>
        <w:ind w:left="-284"/>
        <w:rPr>
          <w:rFonts w:ascii="Arial" w:hAnsi="Arial" w:cs="Arial"/>
          <w:sz w:val="22"/>
        </w:rPr>
      </w:pP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studenta/studentky: 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Datum: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........................... </w:t>
      </w: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777B2" w:rsidRDefault="007777B2" w:rsidP="0077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proděkana pro studium: ........................................................…………………...                                              Datum: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........................... </w:t>
      </w:r>
    </w:p>
    <w:p w:rsidR="00F53E58" w:rsidRDefault="00F53E58"/>
    <w:sectPr w:rsidR="00F53E58" w:rsidSect="006229AC">
      <w:pgSz w:w="16838" w:h="11906" w:orient="landscape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B2"/>
    <w:rsid w:val="00573291"/>
    <w:rsid w:val="006229AC"/>
    <w:rsid w:val="007777B2"/>
    <w:rsid w:val="00DF4EE4"/>
    <w:rsid w:val="00F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13C9"/>
  <w15:chartTrackingRefBased/>
  <w15:docId w15:val="{495B8141-6C2B-4173-B07D-DDA16BD8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777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777B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Podnadpis"/>
    <w:link w:val="NzevChar"/>
    <w:qFormat/>
    <w:rsid w:val="007777B2"/>
    <w:pPr>
      <w:suppressAutoHyphens/>
      <w:jc w:val="center"/>
    </w:pPr>
    <w:rPr>
      <w:b/>
      <w:szCs w:val="20"/>
      <w:lang w:val="x-none" w:eastAsia="ar-SA"/>
    </w:rPr>
  </w:style>
  <w:style w:type="character" w:customStyle="1" w:styleId="NzevChar">
    <w:name w:val="Název Char"/>
    <w:basedOn w:val="Standardnpsmoodstavce"/>
    <w:link w:val="Nzev"/>
    <w:rsid w:val="007777B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7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77B2"/>
    <w:rPr>
      <w:rFonts w:eastAsiaTheme="minorEastAsia"/>
      <w:color w:val="5A5A5A" w:themeColor="text1" w:themeTint="A5"/>
      <w:spacing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7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janeckovav</dc:creator>
  <cp:keywords/>
  <dc:description/>
  <cp:lastModifiedBy>Popelka David</cp:lastModifiedBy>
  <cp:revision>2</cp:revision>
  <cp:lastPrinted>2020-09-22T07:09:00Z</cp:lastPrinted>
  <dcterms:created xsi:type="dcterms:W3CDTF">2022-10-10T07:38:00Z</dcterms:created>
  <dcterms:modified xsi:type="dcterms:W3CDTF">2022-10-10T07:38:00Z</dcterms:modified>
</cp:coreProperties>
</file>