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98D" w:rsidRPr="00D9298D" w:rsidRDefault="00D9298D" w:rsidP="00D9298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298D">
        <w:rPr>
          <w:b/>
          <w:sz w:val="24"/>
        </w:rPr>
        <w:t>SMLOUVA</w:t>
      </w:r>
    </w:p>
    <w:p w:rsidR="00D9298D" w:rsidRPr="00D9298D" w:rsidRDefault="00D9298D" w:rsidP="00D9298D">
      <w:pPr>
        <w:jc w:val="center"/>
        <w:rPr>
          <w:b/>
          <w:sz w:val="24"/>
        </w:rPr>
      </w:pPr>
      <w:r w:rsidRPr="00D9298D">
        <w:rPr>
          <w:b/>
          <w:sz w:val="24"/>
        </w:rPr>
        <w:t xml:space="preserve">o zajištění praxe </w:t>
      </w:r>
      <w:r w:rsidRPr="00F5167F">
        <w:rPr>
          <w:b/>
          <w:sz w:val="24"/>
        </w:rPr>
        <w:t>studentů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keepNext/>
        <w:jc w:val="center"/>
        <w:outlineLvl w:val="1"/>
        <w:rPr>
          <w:b/>
          <w:sz w:val="24"/>
        </w:rPr>
      </w:pPr>
      <w:r w:rsidRPr="00D9298D">
        <w:rPr>
          <w:b/>
          <w:sz w:val="24"/>
        </w:rPr>
        <w:t>I. Smluvní strany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Univerzita J. E. Purkyně v Ústí n. L.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Fakulta životního prostředí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Pasteurova 3544/1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400 96 Ústí n. L.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 xml:space="preserve">zastoupená doc. Dr. Ing. Pavlem </w:t>
      </w:r>
      <w:proofErr w:type="spellStart"/>
      <w:r w:rsidRPr="00D9298D">
        <w:rPr>
          <w:sz w:val="24"/>
        </w:rPr>
        <w:t>Kuráněm</w:t>
      </w:r>
      <w:proofErr w:type="spellEnd"/>
      <w:r w:rsidRPr="00D9298D">
        <w:rPr>
          <w:sz w:val="24"/>
        </w:rPr>
        <w:t>, děkanem fakulty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/dále jen „FŽP“/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a</w:t>
      </w:r>
    </w:p>
    <w:p w:rsidR="00D9298D" w:rsidRDefault="007417E6" w:rsidP="00D9298D">
      <w:pPr>
        <w:rPr>
          <w:sz w:val="24"/>
        </w:rPr>
      </w:pPr>
      <w:r w:rsidRPr="00D9298D">
        <w:rPr>
          <w:sz w:val="24"/>
        </w:rPr>
        <w:t>………………………</w:t>
      </w:r>
      <w:r w:rsidRPr="00F5167F">
        <w:rPr>
          <w:sz w:val="24"/>
        </w:rPr>
        <w:t>……………</w:t>
      </w:r>
    </w:p>
    <w:p w:rsidR="007417E6" w:rsidRDefault="007417E6" w:rsidP="00D9298D">
      <w:pPr>
        <w:rPr>
          <w:sz w:val="24"/>
        </w:rPr>
      </w:pPr>
      <w:r w:rsidRPr="00D9298D">
        <w:rPr>
          <w:sz w:val="24"/>
        </w:rPr>
        <w:t>………………………</w:t>
      </w:r>
      <w:r w:rsidRPr="00F5167F">
        <w:rPr>
          <w:sz w:val="24"/>
        </w:rPr>
        <w:t>……………</w:t>
      </w:r>
    </w:p>
    <w:p w:rsidR="007417E6" w:rsidRDefault="007417E6" w:rsidP="00D9298D">
      <w:pPr>
        <w:rPr>
          <w:sz w:val="24"/>
        </w:rPr>
      </w:pPr>
      <w:r w:rsidRPr="00D9298D">
        <w:rPr>
          <w:sz w:val="24"/>
        </w:rPr>
        <w:t>………………………</w:t>
      </w:r>
      <w:r w:rsidRPr="00F5167F">
        <w:rPr>
          <w:sz w:val="24"/>
        </w:rPr>
        <w:t>……………</w:t>
      </w:r>
    </w:p>
    <w:p w:rsidR="007417E6" w:rsidRPr="00D9298D" w:rsidRDefault="007417E6" w:rsidP="00D9298D">
      <w:pPr>
        <w:rPr>
          <w:sz w:val="24"/>
        </w:rPr>
      </w:pPr>
      <w:r w:rsidRPr="00D9298D">
        <w:rPr>
          <w:sz w:val="24"/>
        </w:rPr>
        <w:t>………………………</w:t>
      </w:r>
      <w:r w:rsidRPr="00F5167F">
        <w:rPr>
          <w:sz w:val="24"/>
        </w:rPr>
        <w:t>……………</w:t>
      </w:r>
    </w:p>
    <w:p w:rsidR="00D9298D" w:rsidRPr="00D9298D" w:rsidRDefault="007417E6" w:rsidP="00D9298D">
      <w:pPr>
        <w:rPr>
          <w:sz w:val="24"/>
        </w:rPr>
      </w:pPr>
      <w:r>
        <w:rPr>
          <w:sz w:val="24"/>
        </w:rPr>
        <w:t>z</w:t>
      </w:r>
      <w:r w:rsidR="00D9298D" w:rsidRPr="00D9298D">
        <w:rPr>
          <w:sz w:val="24"/>
        </w:rPr>
        <w:t>astoupen</w:t>
      </w:r>
      <w:r>
        <w:rPr>
          <w:sz w:val="24"/>
        </w:rPr>
        <w:t>ý/á</w:t>
      </w:r>
    </w:p>
    <w:p w:rsidR="00D9298D" w:rsidRPr="00F5167F" w:rsidRDefault="00D9298D" w:rsidP="00D9298D">
      <w:pPr>
        <w:rPr>
          <w:sz w:val="24"/>
        </w:rPr>
      </w:pPr>
      <w:r w:rsidRPr="00F5167F">
        <w:rPr>
          <w:sz w:val="24"/>
        </w:rPr>
        <w:t>/</w:t>
      </w:r>
      <w:r w:rsidRPr="00D9298D">
        <w:rPr>
          <w:sz w:val="24"/>
        </w:rPr>
        <w:t>dále jen „organizace“/</w:t>
      </w:r>
    </w:p>
    <w:p w:rsidR="00D9298D" w:rsidRPr="00F5167F" w:rsidRDefault="00D9298D" w:rsidP="00D9298D">
      <w:pPr>
        <w:rPr>
          <w:sz w:val="24"/>
        </w:rPr>
      </w:pPr>
    </w:p>
    <w:p w:rsidR="00D9298D" w:rsidRPr="00D9298D" w:rsidRDefault="00D9298D" w:rsidP="00D9298D">
      <w:pPr>
        <w:keepNext/>
        <w:jc w:val="center"/>
        <w:outlineLvl w:val="1"/>
        <w:rPr>
          <w:b/>
          <w:sz w:val="24"/>
        </w:rPr>
      </w:pPr>
      <w:r w:rsidRPr="00D9298D">
        <w:rPr>
          <w:b/>
          <w:sz w:val="24"/>
        </w:rPr>
        <w:t>II</w:t>
      </w:r>
      <w:r w:rsidRPr="00F5167F">
        <w:rPr>
          <w:b/>
          <w:sz w:val="24"/>
        </w:rPr>
        <w:t>.</w:t>
      </w:r>
      <w:r w:rsidRPr="00D9298D">
        <w:rPr>
          <w:b/>
          <w:sz w:val="24"/>
        </w:rPr>
        <w:t xml:space="preserve"> Předmět smlouvy</w:t>
      </w:r>
    </w:p>
    <w:p w:rsidR="00D9298D" w:rsidRPr="00D9298D" w:rsidRDefault="00D9298D" w:rsidP="00D9298D">
      <w:pPr>
        <w:rPr>
          <w:sz w:val="24"/>
        </w:rPr>
      </w:pPr>
    </w:p>
    <w:p w:rsidR="007417E6" w:rsidRDefault="00D9298D" w:rsidP="00D9298D">
      <w:pPr>
        <w:rPr>
          <w:sz w:val="24"/>
        </w:rPr>
      </w:pPr>
      <w:r w:rsidRPr="00D9298D">
        <w:rPr>
          <w:sz w:val="24"/>
        </w:rPr>
        <w:t>Zabezpečení praxe posluchače/</w:t>
      </w:r>
      <w:proofErr w:type="spellStart"/>
      <w:r w:rsidRPr="00D9298D">
        <w:rPr>
          <w:sz w:val="24"/>
        </w:rPr>
        <w:t>čky</w:t>
      </w:r>
      <w:proofErr w:type="spellEnd"/>
      <w:r w:rsidRPr="00D9298D">
        <w:rPr>
          <w:sz w:val="24"/>
        </w:rPr>
        <w:t xml:space="preserve"> Fakulty životního prostředí </w:t>
      </w:r>
      <w:r w:rsidRPr="00F5167F">
        <w:rPr>
          <w:sz w:val="24"/>
        </w:rPr>
        <w:t>v</w:t>
      </w:r>
      <w:r w:rsidR="007417E6">
        <w:rPr>
          <w:sz w:val="24"/>
        </w:rPr>
        <w:t> </w:t>
      </w:r>
      <w:r w:rsidRPr="00F5167F">
        <w:rPr>
          <w:sz w:val="24"/>
        </w:rPr>
        <w:t>organizaci</w:t>
      </w:r>
    </w:p>
    <w:p w:rsidR="007417E6" w:rsidRDefault="007417E6" w:rsidP="00D9298D">
      <w:pPr>
        <w:rPr>
          <w:sz w:val="24"/>
        </w:rPr>
      </w:pPr>
    </w:p>
    <w:p w:rsidR="00D9298D" w:rsidRDefault="007417E6" w:rsidP="00D9298D">
      <w:pPr>
        <w:rPr>
          <w:sz w:val="24"/>
        </w:rPr>
      </w:pPr>
      <w:r>
        <w:rPr>
          <w:sz w:val="24"/>
        </w:rPr>
        <w:t xml:space="preserve">Jméno: </w:t>
      </w:r>
      <w:r>
        <w:rPr>
          <w:sz w:val="24"/>
        </w:rPr>
        <w:tab/>
      </w:r>
      <w:r w:rsidR="00D9298D" w:rsidRPr="00F5167F">
        <w:rPr>
          <w:sz w:val="24"/>
        </w:rPr>
        <w:t>………………………………….</w:t>
      </w:r>
    </w:p>
    <w:p w:rsidR="007417E6" w:rsidRDefault="007417E6" w:rsidP="00D9298D">
      <w:pPr>
        <w:rPr>
          <w:sz w:val="24"/>
        </w:rPr>
      </w:pPr>
      <w:r>
        <w:rPr>
          <w:sz w:val="24"/>
        </w:rPr>
        <w:t xml:space="preserve">Příjmení: </w:t>
      </w:r>
      <w:r>
        <w:rPr>
          <w:sz w:val="24"/>
        </w:rPr>
        <w:tab/>
      </w:r>
      <w:r w:rsidRPr="00F5167F">
        <w:rPr>
          <w:sz w:val="24"/>
        </w:rPr>
        <w:t>………………………………….</w:t>
      </w:r>
    </w:p>
    <w:p w:rsidR="007417E6" w:rsidRPr="00D9298D" w:rsidRDefault="007417E6" w:rsidP="00D9298D">
      <w:pPr>
        <w:rPr>
          <w:sz w:val="24"/>
        </w:rPr>
      </w:pPr>
      <w:r>
        <w:rPr>
          <w:sz w:val="24"/>
        </w:rPr>
        <w:t>Osobní číslo:</w:t>
      </w:r>
      <w:r>
        <w:rPr>
          <w:sz w:val="24"/>
        </w:rPr>
        <w:tab/>
      </w:r>
      <w:r w:rsidRPr="00F5167F">
        <w:rPr>
          <w:sz w:val="24"/>
        </w:rPr>
        <w:t>………………………………….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keepNext/>
        <w:jc w:val="center"/>
        <w:outlineLvl w:val="1"/>
        <w:rPr>
          <w:b/>
          <w:sz w:val="24"/>
        </w:rPr>
      </w:pPr>
      <w:r w:rsidRPr="00D9298D">
        <w:rPr>
          <w:b/>
          <w:sz w:val="24"/>
        </w:rPr>
        <w:t>III. Termín a místo konání praxe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7417E6" w:rsidP="00D9298D">
      <w:pPr>
        <w:rPr>
          <w:sz w:val="24"/>
        </w:rPr>
      </w:pPr>
      <w:r w:rsidRPr="00D9298D">
        <w:rPr>
          <w:sz w:val="24"/>
        </w:rPr>
        <w:t>………………………</w:t>
      </w:r>
      <w:r w:rsidRPr="00F5167F">
        <w:rPr>
          <w:sz w:val="24"/>
        </w:rPr>
        <w:t>……………………………………………………………………….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keepNext/>
        <w:jc w:val="center"/>
        <w:outlineLvl w:val="1"/>
        <w:rPr>
          <w:b/>
          <w:sz w:val="24"/>
        </w:rPr>
      </w:pPr>
      <w:r w:rsidRPr="00D9298D">
        <w:rPr>
          <w:b/>
          <w:sz w:val="24"/>
        </w:rPr>
        <w:t>IV. Způsob odměňování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Praxe je součástí studijního programu a bude vykonávána bezplatně.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keepNext/>
        <w:jc w:val="center"/>
        <w:outlineLvl w:val="1"/>
        <w:rPr>
          <w:b/>
          <w:sz w:val="24"/>
        </w:rPr>
      </w:pPr>
      <w:r w:rsidRPr="00D9298D">
        <w:rPr>
          <w:b/>
          <w:sz w:val="24"/>
        </w:rPr>
        <w:t>V. Ostatní ujednání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FŽP se zavazuje spolupracovat s organizací při odstraňování případných nedostatků při praxi.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Organizace se zavazuje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- pověřit odborně zdatného pracovníka vlastním vedením praxe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- nejpozději v den nástupu praxe proškolit posluchače z bezpečnostních předpisů, případně dalších, které uzná za vhodné.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keepNext/>
        <w:jc w:val="center"/>
        <w:outlineLvl w:val="1"/>
        <w:rPr>
          <w:b/>
          <w:sz w:val="24"/>
        </w:rPr>
      </w:pPr>
      <w:r w:rsidRPr="00D9298D">
        <w:rPr>
          <w:b/>
          <w:sz w:val="24"/>
        </w:rPr>
        <w:t>VI. Odpovědnost za škodu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rPr>
          <w:sz w:val="24"/>
        </w:rPr>
      </w:pPr>
      <w:r w:rsidRPr="00D9298D">
        <w:rPr>
          <w:sz w:val="22"/>
          <w:szCs w:val="22"/>
        </w:rPr>
        <w:t>Bude řešena podle ustanovení zákona 89/2012 Sb., Občanského zákoníku, v platném znění</w:t>
      </w:r>
      <w:r w:rsidRPr="00D9298D">
        <w:rPr>
          <w:sz w:val="24"/>
        </w:rPr>
        <w:t>.</w:t>
      </w:r>
    </w:p>
    <w:p w:rsidR="00D9298D" w:rsidRPr="00D9298D" w:rsidRDefault="00D9298D" w:rsidP="00D9298D">
      <w:pPr>
        <w:rPr>
          <w:sz w:val="24"/>
        </w:rPr>
      </w:pPr>
    </w:p>
    <w:p w:rsidR="007417E6" w:rsidRDefault="007417E6">
      <w:pPr>
        <w:rPr>
          <w:b/>
          <w:sz w:val="24"/>
        </w:rPr>
      </w:pPr>
      <w:r>
        <w:rPr>
          <w:b/>
          <w:sz w:val="24"/>
        </w:rPr>
        <w:br w:type="page"/>
      </w:r>
    </w:p>
    <w:p w:rsidR="00D9298D" w:rsidRPr="00D9298D" w:rsidRDefault="00D9298D" w:rsidP="00D9298D">
      <w:pPr>
        <w:keepNext/>
        <w:jc w:val="center"/>
        <w:outlineLvl w:val="1"/>
        <w:rPr>
          <w:b/>
          <w:sz w:val="24"/>
        </w:rPr>
      </w:pPr>
      <w:r w:rsidRPr="00D9298D">
        <w:rPr>
          <w:b/>
          <w:sz w:val="24"/>
        </w:rPr>
        <w:lastRenderedPageBreak/>
        <w:t>VII. Závěrečná ustanovení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Případné změny a doplňky této smlouvy lze provést pouze písemnými dodatky podepsanými oběma smluvními stranami, které se stávají nedílnou součástí smlouvy.</w:t>
      </w: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Tato smlouva nabývá platnosti podpisem obou stran, je vyhotovena ve dvou stejnopisech, jednom pro každou stranu.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 xml:space="preserve">V Ústí n. L. </w:t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="007417E6">
        <w:rPr>
          <w:sz w:val="24"/>
        </w:rPr>
        <w:t>dne:</w:t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  <w:t>V </w:t>
      </w:r>
      <w:r w:rsidR="007417E6">
        <w:rPr>
          <w:sz w:val="24"/>
        </w:rPr>
        <w:tab/>
      </w:r>
      <w:r w:rsidR="007417E6">
        <w:rPr>
          <w:sz w:val="24"/>
        </w:rPr>
        <w:tab/>
        <w:t>dne:</w:t>
      </w:r>
    </w:p>
    <w:p w:rsidR="00D9298D" w:rsidRPr="00D9298D" w:rsidRDefault="00D9298D" w:rsidP="00D9298D">
      <w:pPr>
        <w:rPr>
          <w:sz w:val="24"/>
        </w:rPr>
      </w:pPr>
    </w:p>
    <w:p w:rsidR="00D9298D" w:rsidRPr="00D9298D" w:rsidRDefault="00D9298D" w:rsidP="00D9298D">
      <w:pPr>
        <w:rPr>
          <w:sz w:val="24"/>
        </w:rPr>
      </w:pPr>
    </w:p>
    <w:p w:rsidR="007417E6" w:rsidRDefault="007417E6" w:rsidP="00D9298D">
      <w:pPr>
        <w:rPr>
          <w:sz w:val="24"/>
        </w:rPr>
      </w:pPr>
    </w:p>
    <w:p w:rsidR="00D9298D" w:rsidRPr="00D9298D" w:rsidRDefault="00D9298D" w:rsidP="00D9298D">
      <w:pPr>
        <w:rPr>
          <w:sz w:val="24"/>
        </w:rPr>
      </w:pPr>
      <w:r w:rsidRPr="00D9298D">
        <w:rPr>
          <w:sz w:val="24"/>
        </w:rPr>
        <w:t>za FŽP UJEP</w:t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</w:r>
      <w:r w:rsidRPr="00D9298D">
        <w:rPr>
          <w:sz w:val="24"/>
        </w:rPr>
        <w:tab/>
        <w:t>za organizaci</w:t>
      </w:r>
    </w:p>
    <w:p w:rsidR="004C6785" w:rsidRPr="00F5167F" w:rsidRDefault="004C6785" w:rsidP="00156387">
      <w:pPr>
        <w:jc w:val="both"/>
        <w:rPr>
          <w:rFonts w:ascii="Arial" w:hAnsi="Arial" w:cs="Arial"/>
          <w:sz w:val="24"/>
          <w:szCs w:val="24"/>
        </w:rPr>
      </w:pPr>
    </w:p>
    <w:sectPr w:rsidR="004C6785" w:rsidRPr="00F5167F" w:rsidSect="002C23FA">
      <w:headerReference w:type="even" r:id="rId7"/>
      <w:headerReference w:type="default" r:id="rId8"/>
      <w:headerReference w:type="first" r:id="rId9"/>
      <w:type w:val="continuous"/>
      <w:pgSz w:w="11906" w:h="16838" w:code="9"/>
      <w:pgMar w:top="1418" w:right="1418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D5C" w:rsidRDefault="00950D5C">
      <w:r>
        <w:separator/>
      </w:r>
    </w:p>
  </w:endnote>
  <w:endnote w:type="continuationSeparator" w:id="0">
    <w:p w:rsidR="00950D5C" w:rsidRDefault="0095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D5C" w:rsidRDefault="00950D5C">
      <w:r>
        <w:separator/>
      </w:r>
    </w:p>
  </w:footnote>
  <w:footnote w:type="continuationSeparator" w:id="0">
    <w:p w:rsidR="00950D5C" w:rsidRDefault="0095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A7" w:rsidRDefault="00B62373" w:rsidP="00AA30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93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3EA7" w:rsidRDefault="00893EA7" w:rsidP="00AA30E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A7" w:rsidRDefault="00893EA7" w:rsidP="00AA30E3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A7" w:rsidRDefault="00F43EB5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4064000</wp:posOffset>
          </wp:positionH>
          <wp:positionV relativeFrom="page">
            <wp:posOffset>259080</wp:posOffset>
          </wp:positionV>
          <wp:extent cx="2108200" cy="806450"/>
          <wp:effectExtent l="0" t="0" r="0" b="0"/>
          <wp:wrapNone/>
          <wp:docPr id="1" name="obrázek 1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CF9"/>
    <w:multiLevelType w:val="hybridMultilevel"/>
    <w:tmpl w:val="897E16FE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315962D5"/>
    <w:multiLevelType w:val="hybridMultilevel"/>
    <w:tmpl w:val="8580F376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AA439DB"/>
    <w:multiLevelType w:val="multilevel"/>
    <w:tmpl w:val="6F4EA0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A60372"/>
    <w:multiLevelType w:val="hybridMultilevel"/>
    <w:tmpl w:val="C592F1A6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0"/>
    <w:rsid w:val="00005DCF"/>
    <w:rsid w:val="0001273E"/>
    <w:rsid w:val="00040F39"/>
    <w:rsid w:val="0007552A"/>
    <w:rsid w:val="00081AEF"/>
    <w:rsid w:val="000903AC"/>
    <w:rsid w:val="00090562"/>
    <w:rsid w:val="000A18A3"/>
    <w:rsid w:val="000A652D"/>
    <w:rsid w:val="000C5BBA"/>
    <w:rsid w:val="000E602C"/>
    <w:rsid w:val="000F0B9C"/>
    <w:rsid w:val="000F5EE3"/>
    <w:rsid w:val="000F6286"/>
    <w:rsid w:val="000F70BB"/>
    <w:rsid w:val="0010313E"/>
    <w:rsid w:val="00110A6F"/>
    <w:rsid w:val="00111DC4"/>
    <w:rsid w:val="00124CD0"/>
    <w:rsid w:val="001359D6"/>
    <w:rsid w:val="00147106"/>
    <w:rsid w:val="00147D8E"/>
    <w:rsid w:val="00156387"/>
    <w:rsid w:val="00162321"/>
    <w:rsid w:val="00172A68"/>
    <w:rsid w:val="001A2BE7"/>
    <w:rsid w:val="001B1981"/>
    <w:rsid w:val="001B2488"/>
    <w:rsid w:val="001B747A"/>
    <w:rsid w:val="00233FB1"/>
    <w:rsid w:val="00235BAC"/>
    <w:rsid w:val="00253EAC"/>
    <w:rsid w:val="00254D78"/>
    <w:rsid w:val="002732A9"/>
    <w:rsid w:val="0027503E"/>
    <w:rsid w:val="00291FC9"/>
    <w:rsid w:val="002959CA"/>
    <w:rsid w:val="002B1A49"/>
    <w:rsid w:val="002C23FA"/>
    <w:rsid w:val="002D250D"/>
    <w:rsid w:val="002D3D7C"/>
    <w:rsid w:val="002D4B64"/>
    <w:rsid w:val="002F5398"/>
    <w:rsid w:val="00323509"/>
    <w:rsid w:val="00332952"/>
    <w:rsid w:val="00345111"/>
    <w:rsid w:val="00345C27"/>
    <w:rsid w:val="003606A4"/>
    <w:rsid w:val="00375A49"/>
    <w:rsid w:val="003921FF"/>
    <w:rsid w:val="00396B0A"/>
    <w:rsid w:val="003B1384"/>
    <w:rsid w:val="003D5568"/>
    <w:rsid w:val="003D737F"/>
    <w:rsid w:val="003E0E4E"/>
    <w:rsid w:val="003E561F"/>
    <w:rsid w:val="00426592"/>
    <w:rsid w:val="00455B85"/>
    <w:rsid w:val="004575D4"/>
    <w:rsid w:val="004633B8"/>
    <w:rsid w:val="004636F8"/>
    <w:rsid w:val="00495EED"/>
    <w:rsid w:val="004B3D30"/>
    <w:rsid w:val="004B5D2B"/>
    <w:rsid w:val="004C00CA"/>
    <w:rsid w:val="004C31CB"/>
    <w:rsid w:val="004C6785"/>
    <w:rsid w:val="004D399B"/>
    <w:rsid w:val="004E0891"/>
    <w:rsid w:val="004E4AA4"/>
    <w:rsid w:val="004F09C9"/>
    <w:rsid w:val="004F42DA"/>
    <w:rsid w:val="005027EE"/>
    <w:rsid w:val="005060CA"/>
    <w:rsid w:val="0051453D"/>
    <w:rsid w:val="00525E82"/>
    <w:rsid w:val="005261C1"/>
    <w:rsid w:val="00546082"/>
    <w:rsid w:val="00552684"/>
    <w:rsid w:val="00553783"/>
    <w:rsid w:val="005559F4"/>
    <w:rsid w:val="00570B48"/>
    <w:rsid w:val="00576D83"/>
    <w:rsid w:val="00577D82"/>
    <w:rsid w:val="005A2CF3"/>
    <w:rsid w:val="005A5AA1"/>
    <w:rsid w:val="005B0954"/>
    <w:rsid w:val="005B242E"/>
    <w:rsid w:val="005C19D2"/>
    <w:rsid w:val="005C4D98"/>
    <w:rsid w:val="005C7D3B"/>
    <w:rsid w:val="005D5308"/>
    <w:rsid w:val="005F2281"/>
    <w:rsid w:val="00601323"/>
    <w:rsid w:val="00605D8D"/>
    <w:rsid w:val="00621A22"/>
    <w:rsid w:val="00631901"/>
    <w:rsid w:val="00646104"/>
    <w:rsid w:val="00652081"/>
    <w:rsid w:val="00654B49"/>
    <w:rsid w:val="00655B53"/>
    <w:rsid w:val="0065691F"/>
    <w:rsid w:val="0067134C"/>
    <w:rsid w:val="006715AA"/>
    <w:rsid w:val="0069030E"/>
    <w:rsid w:val="00696A04"/>
    <w:rsid w:val="006A65A6"/>
    <w:rsid w:val="006B5D1B"/>
    <w:rsid w:val="006C58CB"/>
    <w:rsid w:val="006D3564"/>
    <w:rsid w:val="006D48B3"/>
    <w:rsid w:val="006E09A3"/>
    <w:rsid w:val="006E43D5"/>
    <w:rsid w:val="006F4EDA"/>
    <w:rsid w:val="006F6907"/>
    <w:rsid w:val="00701A60"/>
    <w:rsid w:val="007250A5"/>
    <w:rsid w:val="00731C37"/>
    <w:rsid w:val="007417E6"/>
    <w:rsid w:val="007578A2"/>
    <w:rsid w:val="0076211A"/>
    <w:rsid w:val="00772BDB"/>
    <w:rsid w:val="007812BD"/>
    <w:rsid w:val="0078193E"/>
    <w:rsid w:val="00797C3C"/>
    <w:rsid w:val="007A2D99"/>
    <w:rsid w:val="007C3C70"/>
    <w:rsid w:val="007C5ED4"/>
    <w:rsid w:val="007D5F25"/>
    <w:rsid w:val="007D6D58"/>
    <w:rsid w:val="007D73A7"/>
    <w:rsid w:val="007E1BD9"/>
    <w:rsid w:val="00800EB7"/>
    <w:rsid w:val="00801B74"/>
    <w:rsid w:val="0081236E"/>
    <w:rsid w:val="008179E3"/>
    <w:rsid w:val="00824062"/>
    <w:rsid w:val="00834883"/>
    <w:rsid w:val="00852E49"/>
    <w:rsid w:val="00857CA4"/>
    <w:rsid w:val="00867401"/>
    <w:rsid w:val="0089104C"/>
    <w:rsid w:val="00893EA7"/>
    <w:rsid w:val="008B29CC"/>
    <w:rsid w:val="008B7C7D"/>
    <w:rsid w:val="008D08FE"/>
    <w:rsid w:val="008E4660"/>
    <w:rsid w:val="008E5A58"/>
    <w:rsid w:val="008F7031"/>
    <w:rsid w:val="009002F8"/>
    <w:rsid w:val="00904748"/>
    <w:rsid w:val="00932717"/>
    <w:rsid w:val="009423E3"/>
    <w:rsid w:val="0094556E"/>
    <w:rsid w:val="00950D5C"/>
    <w:rsid w:val="009549A3"/>
    <w:rsid w:val="009568D1"/>
    <w:rsid w:val="009A14E8"/>
    <w:rsid w:val="009A301A"/>
    <w:rsid w:val="009A6F3A"/>
    <w:rsid w:val="009C777D"/>
    <w:rsid w:val="009E3004"/>
    <w:rsid w:val="009E53E5"/>
    <w:rsid w:val="009E7219"/>
    <w:rsid w:val="009F2E4F"/>
    <w:rsid w:val="00A141D1"/>
    <w:rsid w:val="00A179B1"/>
    <w:rsid w:val="00A27373"/>
    <w:rsid w:val="00A42186"/>
    <w:rsid w:val="00A52043"/>
    <w:rsid w:val="00A57304"/>
    <w:rsid w:val="00A64C82"/>
    <w:rsid w:val="00A66443"/>
    <w:rsid w:val="00A922E1"/>
    <w:rsid w:val="00AA30E3"/>
    <w:rsid w:val="00AA78F3"/>
    <w:rsid w:val="00AB2DF1"/>
    <w:rsid w:val="00AB3D74"/>
    <w:rsid w:val="00AC45A8"/>
    <w:rsid w:val="00AD29DF"/>
    <w:rsid w:val="00AE057D"/>
    <w:rsid w:val="00AE3839"/>
    <w:rsid w:val="00AE7145"/>
    <w:rsid w:val="00AE75D8"/>
    <w:rsid w:val="00AF6704"/>
    <w:rsid w:val="00B03AC3"/>
    <w:rsid w:val="00B07A07"/>
    <w:rsid w:val="00B1783E"/>
    <w:rsid w:val="00B229E6"/>
    <w:rsid w:val="00B23AAB"/>
    <w:rsid w:val="00B51E03"/>
    <w:rsid w:val="00B52429"/>
    <w:rsid w:val="00B60562"/>
    <w:rsid w:val="00B62373"/>
    <w:rsid w:val="00B852EB"/>
    <w:rsid w:val="00B90594"/>
    <w:rsid w:val="00BA5A39"/>
    <w:rsid w:val="00BC376E"/>
    <w:rsid w:val="00BD07B6"/>
    <w:rsid w:val="00BE1CF2"/>
    <w:rsid w:val="00BE7104"/>
    <w:rsid w:val="00BF7004"/>
    <w:rsid w:val="00C07BF4"/>
    <w:rsid w:val="00C15A3D"/>
    <w:rsid w:val="00C31741"/>
    <w:rsid w:val="00C32888"/>
    <w:rsid w:val="00C44195"/>
    <w:rsid w:val="00C4494F"/>
    <w:rsid w:val="00C723C9"/>
    <w:rsid w:val="00C734FD"/>
    <w:rsid w:val="00C74616"/>
    <w:rsid w:val="00C74892"/>
    <w:rsid w:val="00C824A9"/>
    <w:rsid w:val="00CB6558"/>
    <w:rsid w:val="00CC754C"/>
    <w:rsid w:val="00CE27CD"/>
    <w:rsid w:val="00CE63BC"/>
    <w:rsid w:val="00CE77C3"/>
    <w:rsid w:val="00CF010A"/>
    <w:rsid w:val="00CF33FD"/>
    <w:rsid w:val="00D04149"/>
    <w:rsid w:val="00D22F9E"/>
    <w:rsid w:val="00D25934"/>
    <w:rsid w:val="00D27526"/>
    <w:rsid w:val="00D322D8"/>
    <w:rsid w:val="00D358C4"/>
    <w:rsid w:val="00D37120"/>
    <w:rsid w:val="00D45209"/>
    <w:rsid w:val="00D62112"/>
    <w:rsid w:val="00D62620"/>
    <w:rsid w:val="00D72155"/>
    <w:rsid w:val="00D74042"/>
    <w:rsid w:val="00D9298D"/>
    <w:rsid w:val="00D9454F"/>
    <w:rsid w:val="00DA2FA1"/>
    <w:rsid w:val="00DA7554"/>
    <w:rsid w:val="00DB024E"/>
    <w:rsid w:val="00DB2AE7"/>
    <w:rsid w:val="00DB632A"/>
    <w:rsid w:val="00DB78D8"/>
    <w:rsid w:val="00DC13A5"/>
    <w:rsid w:val="00DC56CD"/>
    <w:rsid w:val="00DC6C71"/>
    <w:rsid w:val="00DD37DF"/>
    <w:rsid w:val="00DD5F7F"/>
    <w:rsid w:val="00DF1DFA"/>
    <w:rsid w:val="00DF5D76"/>
    <w:rsid w:val="00E21450"/>
    <w:rsid w:val="00E3105D"/>
    <w:rsid w:val="00E4085D"/>
    <w:rsid w:val="00E43DA5"/>
    <w:rsid w:val="00E53224"/>
    <w:rsid w:val="00E53BA1"/>
    <w:rsid w:val="00E7006B"/>
    <w:rsid w:val="00E722D9"/>
    <w:rsid w:val="00E75DA5"/>
    <w:rsid w:val="00E8358F"/>
    <w:rsid w:val="00EA29D4"/>
    <w:rsid w:val="00EA63CE"/>
    <w:rsid w:val="00EC5CEA"/>
    <w:rsid w:val="00EE4018"/>
    <w:rsid w:val="00EF0BA6"/>
    <w:rsid w:val="00F01313"/>
    <w:rsid w:val="00F06C2B"/>
    <w:rsid w:val="00F135C6"/>
    <w:rsid w:val="00F210B9"/>
    <w:rsid w:val="00F2482E"/>
    <w:rsid w:val="00F43EB5"/>
    <w:rsid w:val="00F5130F"/>
    <w:rsid w:val="00F5167F"/>
    <w:rsid w:val="00F56681"/>
    <w:rsid w:val="00F656EB"/>
    <w:rsid w:val="00F732A5"/>
    <w:rsid w:val="00F75BF2"/>
    <w:rsid w:val="00FA5B94"/>
    <w:rsid w:val="00FB26E5"/>
    <w:rsid w:val="00FC4384"/>
    <w:rsid w:val="00FC5B2A"/>
    <w:rsid w:val="00FD4E6B"/>
    <w:rsid w:val="00FE5149"/>
    <w:rsid w:val="00FF3862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749BF5-B10B-4A01-BC2E-F9D33DC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6D5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1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15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2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D72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1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slostrnky">
    <w:name w:val="page number"/>
    <w:basedOn w:val="Standardnpsmoodstavce"/>
    <w:rsid w:val="00AA30E3"/>
  </w:style>
  <w:style w:type="paragraph" w:customStyle="1" w:styleId="FPnadpis1">
    <w:name w:val="FŽP nadpis 1"/>
    <w:basedOn w:val="Normln"/>
    <w:rsid w:val="00552684"/>
    <w:rPr>
      <w:rFonts w:ascii="Verdana" w:hAnsi="Verdana"/>
      <w:b/>
      <w:sz w:val="32"/>
      <w:szCs w:val="24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FPnadpis2">
    <w:name w:val="FŽP nadpis 2"/>
    <w:basedOn w:val="FPnadpis1"/>
    <w:next w:val="Normln"/>
    <w:rsid w:val="00552684"/>
    <w:rPr>
      <w:sz w:val="28"/>
    </w:rPr>
  </w:style>
  <w:style w:type="paragraph" w:customStyle="1" w:styleId="FPnadpis1-zelen">
    <w:name w:val="FŽP nadpis 1 - zelený"/>
    <w:basedOn w:val="FPnadpis1"/>
    <w:rsid w:val="00552684"/>
    <w:rPr>
      <w:color w:val="67AF23"/>
      <w:sz w:val="24"/>
    </w:rPr>
  </w:style>
  <w:style w:type="paragraph" w:customStyle="1" w:styleId="FPnadpis2-zelen">
    <w:name w:val="FŽP nadpis 2 - zelený"/>
    <w:basedOn w:val="FPnadpis2"/>
    <w:rsid w:val="00552684"/>
    <w:rPr>
      <w:color w:val="67AF23"/>
      <w:sz w:val="24"/>
    </w:rPr>
  </w:style>
  <w:style w:type="character" w:customStyle="1" w:styleId="FP-zelenpsmo">
    <w:name w:val="FŽP - zelené písmo"/>
    <w:basedOn w:val="Standardnpsmoodstavce"/>
    <w:rsid w:val="00552684"/>
    <w:rPr>
      <w:rFonts w:ascii="Verdana" w:hAnsi="Verdana"/>
      <w:color w:val="67AF23"/>
      <w:sz w:val="24"/>
      <w:szCs w:val="24"/>
    </w:rPr>
  </w:style>
  <w:style w:type="paragraph" w:customStyle="1" w:styleId="nzev">
    <w:name w:val="název"/>
    <w:basedOn w:val="Nzev0"/>
    <w:rsid w:val="007D6D58"/>
    <w:pPr>
      <w:spacing w:before="0" w:after="40"/>
      <w:outlineLvl w:val="9"/>
    </w:pPr>
    <w:rPr>
      <w:rFonts w:ascii="Times New Roman" w:hAnsi="Times New Roman" w:cs="Times New Roman"/>
      <w:caps/>
      <w:kern w:val="0"/>
      <w:sz w:val="28"/>
      <w:szCs w:val="28"/>
    </w:rPr>
  </w:style>
  <w:style w:type="paragraph" w:styleId="Podnadpis">
    <w:name w:val="Subtitle"/>
    <w:basedOn w:val="Normln"/>
    <w:qFormat/>
    <w:rsid w:val="007D6D58"/>
    <w:rPr>
      <w:b/>
      <w:bCs/>
      <w:sz w:val="24"/>
    </w:rPr>
  </w:style>
  <w:style w:type="paragraph" w:styleId="Nzev0">
    <w:name w:val="Title"/>
    <w:basedOn w:val="Normln"/>
    <w:link w:val="NzevChar"/>
    <w:uiPriority w:val="10"/>
    <w:qFormat/>
    <w:rsid w:val="007D6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4636F8"/>
    <w:pPr>
      <w:spacing w:before="100" w:after="100"/>
      <w:jc w:val="both"/>
    </w:pPr>
  </w:style>
  <w:style w:type="paragraph" w:styleId="Zkladntextodsazen">
    <w:name w:val="Body Text Indent"/>
    <w:basedOn w:val="Normln"/>
    <w:link w:val="ZkladntextodsazenChar"/>
    <w:rsid w:val="004636F8"/>
    <w:pPr>
      <w:spacing w:after="40"/>
      <w:jc w:val="both"/>
    </w:pPr>
    <w:rPr>
      <w:color w:val="FF0000"/>
    </w:rPr>
  </w:style>
  <w:style w:type="paragraph" w:styleId="Rozloendokumentu">
    <w:name w:val="Document Map"/>
    <w:basedOn w:val="Normln"/>
    <w:semiHidden/>
    <w:rsid w:val="00546082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721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15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15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15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215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D72155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215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215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215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D72155"/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2155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2155"/>
    <w:pPr>
      <w:ind w:left="720"/>
      <w:contextualSpacing/>
    </w:pPr>
    <w:rPr>
      <w:sz w:val="20"/>
      <w:lang w:val="en-US" w:eastAsia="en-US"/>
    </w:rPr>
  </w:style>
  <w:style w:type="character" w:customStyle="1" w:styleId="NzevChar">
    <w:name w:val="Název Char"/>
    <w:basedOn w:val="Standardnpsmoodstavce"/>
    <w:link w:val="Nzev0"/>
    <w:uiPriority w:val="10"/>
    <w:rsid w:val="00D72155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51E03"/>
    <w:rPr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cho\Data%20aplikac&#237;\Microsoft\&#352;ablony\JVS%20-%20F&#381;P%20UJ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JVS - FŽP UJEP.dot</Template>
  <TotalTime>1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FŽP UJEP</vt:lpstr>
    </vt:vector>
  </TitlesOfParts>
  <Company>FŽP UJEP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FŽP UJEP</dc:title>
  <dc:creator>Chocholouskova</dc:creator>
  <cp:lastModifiedBy>Popelka David</cp:lastModifiedBy>
  <cp:revision>2</cp:revision>
  <cp:lastPrinted>2019-05-31T06:22:00Z</cp:lastPrinted>
  <dcterms:created xsi:type="dcterms:W3CDTF">2022-09-06T10:15:00Z</dcterms:created>
  <dcterms:modified xsi:type="dcterms:W3CDTF">2022-09-06T10:15:00Z</dcterms:modified>
</cp:coreProperties>
</file>