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DA" w:rsidRDefault="00B84630" w:rsidP="00A349DA">
      <w:r>
        <w:t>Evidenční číslo je vytvořeno dle vzoru:</w:t>
      </w:r>
    </w:p>
    <w:p w:rsidR="00B84630" w:rsidRPr="00B84630" w:rsidRDefault="00B84630" w:rsidP="00B84630">
      <w:pPr>
        <w:jc w:val="center"/>
        <w:rPr>
          <w:b/>
          <w:sz w:val="72"/>
          <w:szCs w:val="72"/>
        </w:rPr>
      </w:pPr>
      <w:r w:rsidRPr="00B84630">
        <w:rPr>
          <w:b/>
          <w:sz w:val="72"/>
          <w:szCs w:val="72"/>
        </w:rPr>
        <w:t>AA_FŽPBBBB_CCCC_DDD</w:t>
      </w:r>
    </w:p>
    <w:p w:rsidR="00A349DA" w:rsidRDefault="00B84630" w:rsidP="00A349DA">
      <w:r>
        <w:t>kde,</w:t>
      </w:r>
    </w:p>
    <w:p w:rsidR="00A349DA" w:rsidRDefault="00B84630" w:rsidP="00A349DA">
      <w:r w:rsidRPr="0007643F">
        <w:rPr>
          <w:b/>
        </w:rPr>
        <w:t xml:space="preserve">AA </w:t>
      </w:r>
      <w:r>
        <w:t xml:space="preserve">– označuje typ </w:t>
      </w:r>
      <w:proofErr w:type="spellStart"/>
      <w:r>
        <w:t>Know</w:t>
      </w:r>
      <w:proofErr w:type="spellEnd"/>
      <w:r>
        <w:t>-</w:t>
      </w:r>
      <w:proofErr w:type="spellStart"/>
      <w:r>
        <w:t>how</w:t>
      </w:r>
      <w:proofErr w:type="spellEnd"/>
      <w:r>
        <w:t xml:space="preserve"> následovně:</w:t>
      </w:r>
      <w:r w:rsidR="00801325">
        <w:t xml:space="preserve">      </w:t>
      </w:r>
      <w:proofErr w:type="spellStart"/>
      <w:r w:rsidR="00801325">
        <w:t>info</w:t>
      </w:r>
      <w:proofErr w:type="spellEnd"/>
      <w:r w:rsidR="00801325">
        <w:t xml:space="preserve"> zda se také eviduje v OBD, případně předává do RIV</w:t>
      </w:r>
    </w:p>
    <w:p w:rsidR="00FC1BC9" w:rsidRPr="00775280" w:rsidRDefault="00FC1BC9" w:rsidP="00A349DA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75280">
        <w:rPr>
          <w:u w:val="single"/>
        </w:rPr>
        <w:t>OBD</w:t>
      </w:r>
      <w:r w:rsidRPr="00775280">
        <w:tab/>
      </w:r>
      <w:r w:rsidRPr="00775280">
        <w:tab/>
      </w:r>
      <w:r w:rsidRPr="00775280">
        <w:tab/>
      </w:r>
      <w:r w:rsidRPr="00775280">
        <w:rPr>
          <w:u w:val="single"/>
        </w:rPr>
        <w:t>RIV</w:t>
      </w:r>
    </w:p>
    <w:p w:rsidR="004F2259" w:rsidRDefault="007C05E7" w:rsidP="004F2259">
      <w:pPr>
        <w:pStyle w:val="Odstavecseseznamem"/>
        <w:numPr>
          <w:ilvl w:val="0"/>
          <w:numId w:val="1"/>
        </w:numPr>
      </w:pPr>
      <w:r>
        <w:t>F</w:t>
      </w:r>
      <w:r w:rsidR="004F2259">
        <w:t xml:space="preserve">V – </w:t>
      </w:r>
      <w:r w:rsidR="00232DC8">
        <w:t>Funkční vzorek</w:t>
      </w:r>
      <w:r w:rsidR="00FC1BC9">
        <w:tab/>
      </w:r>
      <w:r w:rsidR="00FC1BC9">
        <w:tab/>
      </w:r>
      <w:r w:rsidR="00FC1BC9">
        <w:tab/>
      </w:r>
      <w:r w:rsidR="00FC1BC9">
        <w:tab/>
        <w:t>ANO</w:t>
      </w:r>
      <w:r w:rsidR="00FC1BC9">
        <w:tab/>
      </w:r>
      <w:r w:rsidR="00FC1BC9">
        <w:tab/>
      </w:r>
      <w:r w:rsidR="00FC1BC9">
        <w:tab/>
        <w:t>ANO</w:t>
      </w:r>
    </w:p>
    <w:p w:rsidR="00B84630" w:rsidRDefault="00B84630" w:rsidP="00B84630">
      <w:pPr>
        <w:pStyle w:val="Odstavecseseznamem"/>
        <w:numPr>
          <w:ilvl w:val="0"/>
          <w:numId w:val="1"/>
        </w:numPr>
      </w:pPr>
      <w:r>
        <w:t>JI – Jiné</w:t>
      </w:r>
      <w:r w:rsidR="00FC1BC9">
        <w:tab/>
      </w:r>
      <w:r w:rsidR="00FC1BC9">
        <w:tab/>
      </w:r>
      <w:r w:rsidR="00FC1BC9">
        <w:tab/>
      </w:r>
      <w:r w:rsidR="00FC1BC9">
        <w:tab/>
      </w:r>
      <w:r w:rsidR="00FC1BC9">
        <w:tab/>
      </w:r>
      <w:r w:rsidR="00FC1BC9">
        <w:tab/>
        <w:t>?</w:t>
      </w:r>
      <w:r w:rsidR="00FC1BC9">
        <w:tab/>
      </w:r>
      <w:r w:rsidR="00FC1BC9">
        <w:tab/>
      </w:r>
      <w:r w:rsidR="00FC1BC9">
        <w:tab/>
        <w:t>?</w:t>
      </w:r>
    </w:p>
    <w:p w:rsidR="00B84630" w:rsidRDefault="00B84630" w:rsidP="00B84630">
      <w:pPr>
        <w:pStyle w:val="Odstavecseseznamem"/>
        <w:numPr>
          <w:ilvl w:val="0"/>
          <w:numId w:val="1"/>
        </w:numPr>
      </w:pPr>
      <w:r>
        <w:t>ME – Metodika</w:t>
      </w:r>
      <w:r w:rsidR="00FC1BC9">
        <w:tab/>
      </w:r>
      <w:r w:rsidR="00FC1BC9">
        <w:tab/>
      </w:r>
      <w:r w:rsidR="00FC1BC9">
        <w:tab/>
      </w:r>
      <w:r w:rsidR="00FC1BC9">
        <w:tab/>
      </w:r>
      <w:r w:rsidR="00FC1BC9">
        <w:tab/>
      </w:r>
      <w:r w:rsidR="00A96F62">
        <w:t>NE</w:t>
      </w:r>
      <w:r w:rsidR="00A96F62">
        <w:tab/>
      </w:r>
      <w:r w:rsidR="00A96F62">
        <w:tab/>
      </w:r>
      <w:r w:rsidR="00A96F62">
        <w:tab/>
        <w:t>NE</w:t>
      </w:r>
    </w:p>
    <w:p w:rsidR="004F2259" w:rsidRDefault="00232DC8" w:rsidP="004F2259">
      <w:pPr>
        <w:pStyle w:val="Odstavecseseznamem"/>
        <w:numPr>
          <w:ilvl w:val="0"/>
          <w:numId w:val="1"/>
        </w:numPr>
      </w:pPr>
      <w:r>
        <w:t>PP</w:t>
      </w:r>
      <w:r w:rsidR="004F2259">
        <w:t xml:space="preserve"> – </w:t>
      </w:r>
      <w:r>
        <w:t>Pracovní postup</w:t>
      </w:r>
      <w:r w:rsidR="00A96F62">
        <w:tab/>
      </w:r>
      <w:r w:rsidR="00A96F62">
        <w:tab/>
      </w:r>
      <w:r w:rsidR="00A96F62">
        <w:tab/>
      </w:r>
      <w:r w:rsidR="00A96F62">
        <w:tab/>
        <w:t>NE</w:t>
      </w:r>
      <w:r w:rsidR="00A96F62">
        <w:tab/>
      </w:r>
      <w:r w:rsidR="00A96F62">
        <w:tab/>
      </w:r>
      <w:r w:rsidR="00A96F62">
        <w:tab/>
        <w:t>NE</w:t>
      </w:r>
    </w:p>
    <w:p w:rsidR="00B84630" w:rsidRDefault="00B84630" w:rsidP="00B84630">
      <w:pPr>
        <w:pStyle w:val="Odstavecseseznamem"/>
        <w:numPr>
          <w:ilvl w:val="0"/>
          <w:numId w:val="1"/>
        </w:numPr>
      </w:pPr>
      <w:r>
        <w:t>PT – Prototyp</w:t>
      </w:r>
      <w:r w:rsidR="00A96F62">
        <w:tab/>
      </w:r>
      <w:r w:rsidR="00A96F62">
        <w:tab/>
      </w:r>
      <w:r w:rsidR="00A96F62">
        <w:tab/>
      </w:r>
      <w:r w:rsidR="00A96F62">
        <w:tab/>
      </w:r>
      <w:r w:rsidR="00A96F62">
        <w:tab/>
        <w:t>ANO</w:t>
      </w:r>
      <w:r w:rsidR="00A96F62">
        <w:tab/>
      </w:r>
      <w:r w:rsidR="00A96F62">
        <w:tab/>
      </w:r>
      <w:r w:rsidR="00A96F62">
        <w:tab/>
        <w:t>ANO</w:t>
      </w:r>
    </w:p>
    <w:p w:rsidR="00E95F89" w:rsidRDefault="00E95F89" w:rsidP="00E95F89">
      <w:pPr>
        <w:pStyle w:val="Odstavecseseznamem"/>
        <w:numPr>
          <w:ilvl w:val="0"/>
          <w:numId w:val="1"/>
        </w:numPr>
      </w:pPr>
      <w:r>
        <w:t>SV – Souhrnná výzkumná zpráva</w:t>
      </w:r>
      <w:r w:rsidR="00A96F62">
        <w:tab/>
      </w:r>
      <w:r w:rsidR="00A96F62">
        <w:tab/>
        <w:t>ANO</w:t>
      </w:r>
      <w:r w:rsidR="00A96F62">
        <w:tab/>
      </w:r>
      <w:r w:rsidR="00A96F62">
        <w:tab/>
      </w:r>
      <w:r w:rsidR="00A96F62">
        <w:tab/>
        <w:t>NE</w:t>
      </w:r>
    </w:p>
    <w:p w:rsidR="00B84630" w:rsidRDefault="00B84630" w:rsidP="00B84630">
      <w:pPr>
        <w:pStyle w:val="Odstavecseseznamem"/>
        <w:numPr>
          <w:ilvl w:val="0"/>
          <w:numId w:val="1"/>
        </w:numPr>
      </w:pPr>
      <w:r>
        <w:t>VZ – Výzkumná zpráva</w:t>
      </w:r>
      <w:r w:rsidR="00A96F62">
        <w:tab/>
      </w:r>
      <w:r w:rsidR="00A96F62">
        <w:tab/>
      </w:r>
      <w:r w:rsidR="00A96F62">
        <w:tab/>
      </w:r>
      <w:r w:rsidR="00A96F62">
        <w:tab/>
        <w:t>ANO</w:t>
      </w:r>
      <w:r w:rsidR="00A96F62">
        <w:tab/>
      </w:r>
      <w:r w:rsidR="00A96F62">
        <w:tab/>
      </w:r>
      <w:r w:rsidR="00A96F62">
        <w:tab/>
        <w:t>NE</w:t>
      </w:r>
    </w:p>
    <w:p w:rsidR="004F2259" w:rsidRDefault="00232DC8" w:rsidP="004F2259">
      <w:pPr>
        <w:pStyle w:val="Odstavecseseznamem"/>
        <w:numPr>
          <w:ilvl w:val="0"/>
          <w:numId w:val="1"/>
        </w:numPr>
      </w:pPr>
      <w:r>
        <w:t>ZZ</w:t>
      </w:r>
      <w:r w:rsidR="004F2259">
        <w:t xml:space="preserve"> – </w:t>
      </w:r>
      <w:r>
        <w:t>Závěrečná zpráva</w:t>
      </w:r>
      <w:r w:rsidR="00A96F62">
        <w:tab/>
      </w:r>
      <w:r w:rsidR="00A96F62">
        <w:tab/>
      </w:r>
      <w:r w:rsidR="00A96F62">
        <w:tab/>
      </w:r>
      <w:r w:rsidR="00A96F62">
        <w:tab/>
        <w:t>NE</w:t>
      </w:r>
      <w:r w:rsidR="00A96F62">
        <w:tab/>
      </w:r>
      <w:r w:rsidR="00A96F62">
        <w:tab/>
      </w:r>
      <w:r w:rsidR="00A96F62">
        <w:tab/>
        <w:t>NE</w:t>
      </w:r>
    </w:p>
    <w:p w:rsidR="00B84630" w:rsidRDefault="00D423E2" w:rsidP="004F2259">
      <w:r w:rsidRPr="0007643F">
        <w:rPr>
          <w:b/>
        </w:rPr>
        <w:t>BBBB</w:t>
      </w:r>
      <w:r>
        <w:t xml:space="preserve"> – označuje katedru, kde KH bylo vytvořeno:</w:t>
      </w:r>
    </w:p>
    <w:p w:rsidR="00D423E2" w:rsidRDefault="00D423E2" w:rsidP="00D423E2">
      <w:pPr>
        <w:pStyle w:val="Odstavecseseznamem"/>
        <w:numPr>
          <w:ilvl w:val="0"/>
          <w:numId w:val="1"/>
        </w:numPr>
      </w:pPr>
      <w:r>
        <w:t>KTEV – katedra technických věd</w:t>
      </w:r>
    </w:p>
    <w:p w:rsidR="00D423E2" w:rsidRDefault="00D423E2" w:rsidP="00D423E2">
      <w:pPr>
        <w:pStyle w:val="Odstavecseseznamem"/>
        <w:numPr>
          <w:ilvl w:val="0"/>
          <w:numId w:val="1"/>
        </w:numPr>
      </w:pPr>
      <w:r>
        <w:t>KPV – katedra přírodních věd</w:t>
      </w:r>
    </w:p>
    <w:p w:rsidR="00D423E2" w:rsidRDefault="00D423E2" w:rsidP="00D423E2">
      <w:pPr>
        <w:pStyle w:val="Odstavecseseznamem"/>
        <w:numPr>
          <w:ilvl w:val="0"/>
          <w:numId w:val="1"/>
        </w:numPr>
      </w:pPr>
      <w:r>
        <w:t>KSPV – katedra společenských věd</w:t>
      </w:r>
    </w:p>
    <w:p w:rsidR="00D423E2" w:rsidRDefault="00D423E2" w:rsidP="00D423E2">
      <w:pPr>
        <w:pStyle w:val="Odstavecseseznamem"/>
        <w:numPr>
          <w:ilvl w:val="0"/>
          <w:numId w:val="1"/>
        </w:numPr>
      </w:pPr>
      <w:r>
        <w:t xml:space="preserve">KIG – katedra informatiky a </w:t>
      </w:r>
      <w:proofErr w:type="spellStart"/>
      <w:r>
        <w:t>geoinform</w:t>
      </w:r>
      <w:r w:rsidR="00795087">
        <w:t>a</w:t>
      </w:r>
      <w:r>
        <w:t>tik</w:t>
      </w:r>
      <w:r w:rsidR="00795087">
        <w:t>y</w:t>
      </w:r>
      <w:proofErr w:type="spellEnd"/>
    </w:p>
    <w:p w:rsidR="00B84630" w:rsidRDefault="00795087" w:rsidP="004F2259">
      <w:r w:rsidRPr="0007643F">
        <w:rPr>
          <w:b/>
        </w:rPr>
        <w:t>CCCC</w:t>
      </w:r>
      <w:r>
        <w:t xml:space="preserve"> – označuje rok zaevidování:</w:t>
      </w:r>
    </w:p>
    <w:p w:rsidR="00795087" w:rsidRDefault="00795087" w:rsidP="004F2259">
      <w:r>
        <w:t>2019, 2020 atd.</w:t>
      </w:r>
    </w:p>
    <w:p w:rsidR="00B84630" w:rsidRDefault="00795087" w:rsidP="004F2259">
      <w:r w:rsidRPr="0007643F">
        <w:rPr>
          <w:b/>
        </w:rPr>
        <w:t>DDD</w:t>
      </w:r>
      <w:r>
        <w:t xml:space="preserve"> – označuje pořadové číslo v dané kategorii a daném roce</w:t>
      </w:r>
    </w:p>
    <w:p w:rsidR="00D3128A" w:rsidRDefault="00D3128A">
      <w:r>
        <w:t xml:space="preserve">Příklady: </w:t>
      </w:r>
    </w:p>
    <w:p w:rsidR="00D777A3" w:rsidRPr="00F10EE2" w:rsidRDefault="003D3340">
      <w:pPr>
        <w:rPr>
          <w:b/>
          <w:sz w:val="36"/>
          <w:szCs w:val="36"/>
        </w:rPr>
      </w:pPr>
      <w:r w:rsidRPr="00F10EE2">
        <w:rPr>
          <w:b/>
          <w:sz w:val="36"/>
          <w:szCs w:val="36"/>
        </w:rPr>
        <w:t>V</w:t>
      </w:r>
      <w:r w:rsidR="00B84630">
        <w:rPr>
          <w:b/>
          <w:sz w:val="36"/>
          <w:szCs w:val="36"/>
        </w:rPr>
        <w:t>Z</w:t>
      </w:r>
      <w:r w:rsidRPr="00F10EE2">
        <w:rPr>
          <w:b/>
          <w:sz w:val="36"/>
          <w:szCs w:val="36"/>
        </w:rPr>
        <w:t>_FZPKTEV_201</w:t>
      </w:r>
      <w:r w:rsidR="00EC6F65">
        <w:rPr>
          <w:b/>
          <w:sz w:val="36"/>
          <w:szCs w:val="36"/>
        </w:rPr>
        <w:t>9</w:t>
      </w:r>
      <w:r w:rsidRPr="00F10EE2">
        <w:rPr>
          <w:b/>
          <w:sz w:val="36"/>
          <w:szCs w:val="36"/>
        </w:rPr>
        <w:t>_001</w:t>
      </w:r>
    </w:p>
    <w:p w:rsidR="00EC6F65" w:rsidRDefault="00EC6F65" w:rsidP="00EC6F65">
      <w:pPr>
        <w:spacing w:line="240" w:lineRule="auto"/>
        <w:contextualSpacing/>
      </w:pPr>
      <w:r>
        <w:t>V</w:t>
      </w:r>
      <w:r w:rsidR="00B84630">
        <w:t>Z</w:t>
      </w:r>
      <w:r w:rsidR="007C59DF">
        <w:t xml:space="preserve"> – Výzkumná zpráva</w:t>
      </w:r>
    </w:p>
    <w:p w:rsidR="00F10EE2" w:rsidRDefault="00F10EE2" w:rsidP="00EC6F65">
      <w:pPr>
        <w:spacing w:line="240" w:lineRule="auto"/>
        <w:contextualSpacing/>
      </w:pPr>
      <w:r>
        <w:t xml:space="preserve">FZPKTEV – </w:t>
      </w:r>
      <w:r w:rsidR="00245B51">
        <w:t>Katedra technických věd</w:t>
      </w:r>
      <w:r>
        <w:br/>
        <w:t>201</w:t>
      </w:r>
      <w:r w:rsidR="00EC6F65">
        <w:t>9</w:t>
      </w:r>
      <w:r>
        <w:t xml:space="preserve"> – rok vyhotovení</w:t>
      </w:r>
      <w:r>
        <w:br/>
        <w:t>001 – pořadové číslo v daném roce</w:t>
      </w:r>
    </w:p>
    <w:sectPr w:rsidR="00F10EE2" w:rsidSect="000809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70A" w:rsidRDefault="006D270A" w:rsidP="000441B8">
      <w:pPr>
        <w:spacing w:after="0" w:line="240" w:lineRule="auto"/>
      </w:pPr>
      <w:r>
        <w:separator/>
      </w:r>
    </w:p>
  </w:endnote>
  <w:endnote w:type="continuationSeparator" w:id="0">
    <w:p w:rsidR="006D270A" w:rsidRDefault="006D270A" w:rsidP="00044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8" w:rsidRDefault="000441B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8" w:rsidRDefault="000441B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8" w:rsidRDefault="000441B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70A" w:rsidRDefault="006D270A" w:rsidP="000441B8">
      <w:pPr>
        <w:spacing w:after="0" w:line="240" w:lineRule="auto"/>
      </w:pPr>
      <w:r>
        <w:separator/>
      </w:r>
    </w:p>
  </w:footnote>
  <w:footnote w:type="continuationSeparator" w:id="0">
    <w:p w:rsidR="006D270A" w:rsidRDefault="006D270A" w:rsidP="00044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8" w:rsidRDefault="000441B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8" w:rsidRDefault="000441B8" w:rsidP="000441B8">
    <w:r>
      <w:t>Příloha č. 3</w:t>
    </w:r>
    <w:bookmarkStart w:id="0" w:name="_GoBack"/>
    <w:bookmarkEnd w:id="0"/>
    <w:r>
      <w:t xml:space="preserve"> ke Směrnici proděkana pro vědu č. </w:t>
    </w:r>
    <w:r>
      <w:t xml:space="preserve">1/2019 </w:t>
    </w:r>
    <w:r>
      <w:t xml:space="preserve">– systém přidělování Evidenčního čísla pro </w:t>
    </w:r>
    <w:proofErr w:type="spellStart"/>
    <w:r>
      <w:t>know</w:t>
    </w:r>
    <w:proofErr w:type="spellEnd"/>
    <w:r>
      <w:t>-</w:t>
    </w:r>
    <w:proofErr w:type="spellStart"/>
    <w:r>
      <w:t>how</w:t>
    </w:r>
    <w:proofErr w:type="spellEnd"/>
    <w:r>
      <w:t xml:space="preserve"> FŽP.</w:t>
    </w:r>
  </w:p>
  <w:p w:rsidR="000441B8" w:rsidRDefault="000441B8" w:rsidP="000441B8">
    <w:pPr>
      <w:pStyle w:val="Zhlav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B8" w:rsidRDefault="000441B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54439"/>
    <w:multiLevelType w:val="hybridMultilevel"/>
    <w:tmpl w:val="2E5248F0"/>
    <w:lvl w:ilvl="0" w:tplc="67162B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28A"/>
    <w:rsid w:val="000441B8"/>
    <w:rsid w:val="0007643F"/>
    <w:rsid w:val="00080995"/>
    <w:rsid w:val="00183126"/>
    <w:rsid w:val="00232DC8"/>
    <w:rsid w:val="00245B51"/>
    <w:rsid w:val="003D3340"/>
    <w:rsid w:val="004F2259"/>
    <w:rsid w:val="006D270A"/>
    <w:rsid w:val="00775280"/>
    <w:rsid w:val="00795087"/>
    <w:rsid w:val="007C05E7"/>
    <w:rsid w:val="007C59DF"/>
    <w:rsid w:val="00801325"/>
    <w:rsid w:val="008F1DCA"/>
    <w:rsid w:val="00941C40"/>
    <w:rsid w:val="00A349DA"/>
    <w:rsid w:val="00A96F62"/>
    <w:rsid w:val="00AA02F4"/>
    <w:rsid w:val="00AF6217"/>
    <w:rsid w:val="00B84630"/>
    <w:rsid w:val="00D3128A"/>
    <w:rsid w:val="00D423E2"/>
    <w:rsid w:val="00D46F0E"/>
    <w:rsid w:val="00D777A3"/>
    <w:rsid w:val="00E95F89"/>
    <w:rsid w:val="00EC6F65"/>
    <w:rsid w:val="00F10EE2"/>
    <w:rsid w:val="00FC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09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12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44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441B8"/>
  </w:style>
  <w:style w:type="paragraph" w:styleId="Zpat">
    <w:name w:val="footer"/>
    <w:basedOn w:val="Normln"/>
    <w:link w:val="ZpatChar"/>
    <w:uiPriority w:val="99"/>
    <w:semiHidden/>
    <w:unhideWhenUsed/>
    <w:rsid w:val="00044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44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1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Kešner</dc:creator>
  <cp:lastModifiedBy>tumovah</cp:lastModifiedBy>
  <cp:revision>22</cp:revision>
  <dcterms:created xsi:type="dcterms:W3CDTF">2017-11-14T08:05:00Z</dcterms:created>
  <dcterms:modified xsi:type="dcterms:W3CDTF">2019-04-16T12:05:00Z</dcterms:modified>
</cp:coreProperties>
</file>